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4B0642E5" w:rsidP="4B0642E5" w:rsidRDefault="4B0642E5" w14:paraId="229CFB01" w14:textId="498E2B9C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B0642E5" w:rsidP="4B0642E5" w:rsidRDefault="4B0642E5" w14:paraId="255C648D" w14:textId="29C8A082">
      <w:pPr>
        <w:pStyle w:val="Normal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B0642E5" w:rsidP="4B0642E5" w:rsidRDefault="4B0642E5" w14:paraId="034070B4" w14:textId="46A13C32">
      <w:pPr>
        <w:pStyle w:val="Normal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B0642E5" w:rsidP="4B0642E5" w:rsidRDefault="4B0642E5" w14:paraId="3A93CA87" w14:textId="19B2DCBF">
      <w:pPr>
        <w:pStyle w:val="Normal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B0642E5" w:rsidP="4B0642E5" w:rsidRDefault="4B0642E5" w14:paraId="765185E5" w14:textId="7D4AF2EA">
      <w:pPr>
        <w:pStyle w:val="Normal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6C6ED425" w:rsidP="4B0642E5" w:rsidRDefault="6C6ED425" w14:paraId="38AC64FE" w14:textId="1DD6A7FC">
      <w:pPr>
        <w:spacing w:after="0" w:line="240" w:lineRule="auto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56082" w:themeColor="accent1" w:themeTint="FF" w:themeShade="FF"/>
          <w:sz w:val="22"/>
          <w:szCs w:val="22"/>
          <w:lang w:val="en-US"/>
        </w:rPr>
      </w:pPr>
      <w:r w:rsidRPr="4B0642E5" w:rsidR="6C6ED42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56082" w:themeColor="accent1" w:themeTint="FF" w:themeShade="FF"/>
          <w:sz w:val="22"/>
          <w:szCs w:val="22"/>
          <w:lang w:val="en-US"/>
        </w:rPr>
        <w:t xml:space="preserve"> </w:t>
      </w:r>
    </w:p>
    <w:tbl>
      <w:tblPr>
        <w:tblStyle w:val="TableNormal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4A0" w:firstRow="1" w:lastRow="0" w:firstColumn="1" w:lastColumn="0" w:noHBand="0" w:noVBand="1"/>
      </w:tblPr>
      <w:tblGrid>
        <w:gridCol w:w="9120"/>
      </w:tblGrid>
      <w:tr w:rsidR="4B0642E5" w:rsidTr="4B0642E5" w14:paraId="4444C753">
        <w:trPr>
          <w:trHeight w:val="300"/>
        </w:trPr>
        <w:tc>
          <w:tcPr>
            <w:tcW w:w="9120" w:type="dxa"/>
            <w:tcBorders>
              <w:left w:val="single" w:color="156082" w:themeColor="accent1" w:sz="12"/>
            </w:tcBorders>
            <w:tcMar>
              <w:top w:w="210" w:type="dxa"/>
              <w:left w:w="105" w:type="dxa"/>
              <w:bottom w:w="210" w:type="dxa"/>
              <w:right w:w="105" w:type="dxa"/>
            </w:tcMar>
            <w:vAlign w:val="top"/>
          </w:tcPr>
          <w:p w:rsidR="4B0642E5" w:rsidP="4B0642E5" w:rsidRDefault="4B0642E5" w14:paraId="6073B5A4" w14:textId="29B78B36">
            <w:pPr>
              <w:spacing w:after="0" w:line="240" w:lineRule="auto"/>
              <w:rPr>
                <w:rFonts w:ascii="Aptos" w:hAnsi="Aptos" w:eastAsia="Aptos" w:cs="Aptos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4B0642E5" w:rsidR="4B0642E5">
              <w:rPr>
                <w:rFonts w:ascii="Aptos" w:hAnsi="Aptos" w:eastAsia="Aptos" w:cs="Aptos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 xml:space="preserve"> </w:t>
            </w:r>
            <w:r w:rsidRPr="4B0642E5" w:rsidR="4B0642E5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 xml:space="preserve"> </w:t>
            </w:r>
            <w:r w:rsidRPr="4B0642E5" w:rsidR="4B0642E5">
              <w:rPr>
                <w:rFonts w:ascii="Aptos" w:hAnsi="Aptos" w:eastAsia="Aptos" w:cs="Aptos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Qatar University, Department of Computer Science and Engineering</w:t>
            </w:r>
            <w:r w:rsidRPr="4B0642E5" w:rsidR="4B0642E5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 xml:space="preserve"> </w:t>
            </w:r>
          </w:p>
        </w:tc>
      </w:tr>
      <w:tr w:rsidR="4B0642E5" w:rsidTr="4B0642E5" w14:paraId="4CB3C253">
        <w:trPr>
          <w:trHeight w:val="990"/>
        </w:trPr>
        <w:tc>
          <w:tcPr>
            <w:tcW w:w="9120" w:type="dxa"/>
            <w:tcBorders>
              <w:left w:val="single" w:color="156082" w:themeColor="accent1" w:sz="12"/>
            </w:tcBorders>
            <w:tcMar>
              <w:left w:w="135" w:type="dxa"/>
              <w:right w:w="105" w:type="dxa"/>
            </w:tcMar>
            <w:vAlign w:val="top"/>
          </w:tcPr>
          <w:p w:rsidR="19B02C34" w:rsidP="4B0642E5" w:rsidRDefault="19B02C34" w14:paraId="32FDE47F" w14:textId="325A3568">
            <w:pPr>
              <w:spacing w:after="0" w:line="216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olor w:val="156082" w:themeColor="accent1" w:themeTint="FF" w:themeShade="FF"/>
                <w:sz w:val="88"/>
                <w:szCs w:val="88"/>
                <w:lang w:val="en-US"/>
              </w:rPr>
            </w:pPr>
            <w:r w:rsidRPr="4B0642E5" w:rsidR="19B02C3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olor w:val="156082" w:themeColor="accent1" w:themeTint="FF" w:themeShade="FF"/>
                <w:sz w:val="88"/>
                <w:szCs w:val="88"/>
                <w:lang w:val="en-US"/>
              </w:rPr>
              <w:t>GoodBuy</w:t>
            </w:r>
          </w:p>
        </w:tc>
      </w:tr>
      <w:tr w:rsidR="4B0642E5" w:rsidTr="4B0642E5" w14:paraId="3DCAD86B">
        <w:trPr>
          <w:trHeight w:val="345"/>
        </w:trPr>
        <w:tc>
          <w:tcPr>
            <w:tcW w:w="9120" w:type="dxa"/>
            <w:tcBorders>
              <w:left w:val="single" w:color="156082" w:themeColor="accent1" w:sz="12"/>
            </w:tcBorders>
            <w:tcMar>
              <w:top w:w="210" w:type="dxa"/>
              <w:left w:w="105" w:type="dxa"/>
              <w:bottom w:w="210" w:type="dxa"/>
              <w:right w:w="105" w:type="dxa"/>
            </w:tcMar>
            <w:vAlign w:val="top"/>
          </w:tcPr>
          <w:p w:rsidR="4B0642E5" w:rsidP="4B0642E5" w:rsidRDefault="4B0642E5" w14:paraId="6A6C4BB9" w14:textId="6D20842F">
            <w:pPr>
              <w:spacing w:after="0" w:line="240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8"/>
                <w:szCs w:val="28"/>
                <w:lang w:val="en-US"/>
              </w:rPr>
            </w:pPr>
            <w:r w:rsidRPr="4B0642E5" w:rsidR="4B0642E5"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sz w:val="28"/>
                <w:szCs w:val="28"/>
                <w:lang w:val="en-US"/>
              </w:rPr>
              <w:t xml:space="preserve"> </w:t>
            </w:r>
            <w:r w:rsidRPr="4B0642E5" w:rsidR="4B0642E5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8"/>
                <w:szCs w:val="28"/>
                <w:lang w:val="en-US"/>
              </w:rPr>
              <w:t xml:space="preserve"> </w:t>
            </w:r>
            <w:r w:rsidRPr="4B0642E5" w:rsidR="79029ECC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8"/>
                <w:szCs w:val="28"/>
                <w:lang w:val="en-US"/>
              </w:rPr>
              <w:t xml:space="preserve">Web Development Fundamentals </w:t>
            </w:r>
            <w:r w:rsidRPr="4B0642E5" w:rsidR="4B0642E5"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sz w:val="28"/>
                <w:szCs w:val="28"/>
                <w:lang w:val="en-US"/>
              </w:rPr>
              <w:t xml:space="preserve">| CMPS </w:t>
            </w:r>
            <w:r w:rsidRPr="4B0642E5" w:rsidR="029BAF5B"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sz w:val="28"/>
                <w:szCs w:val="28"/>
                <w:lang w:val="en-US"/>
              </w:rPr>
              <w:t xml:space="preserve">350 </w:t>
            </w:r>
            <w:r w:rsidRPr="4B0642E5" w:rsidR="4B0642E5"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sz w:val="28"/>
                <w:szCs w:val="28"/>
                <w:lang w:val="en-US"/>
              </w:rPr>
              <w:t>L5</w:t>
            </w:r>
            <w:r w:rsidRPr="4B0642E5" w:rsidR="19F2A1F0"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sz w:val="28"/>
                <w:szCs w:val="28"/>
                <w:lang w:val="en-US"/>
              </w:rPr>
              <w:t>2</w:t>
            </w:r>
          </w:p>
        </w:tc>
      </w:tr>
    </w:tbl>
    <w:p w:rsidR="6C6ED425" w:rsidP="4B0642E5" w:rsidRDefault="6C6ED425" w14:paraId="4943BB91" w14:textId="06E08AE0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B0642E5" w:rsidR="6C6ED42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</w:t>
      </w:r>
    </w:p>
    <w:p w:rsidR="4B0642E5" w:rsidP="4B0642E5" w:rsidRDefault="4B0642E5" w14:paraId="5A4A6A60" w14:textId="7C182452">
      <w:pPr>
        <w:pStyle w:val="Normal"/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4B0642E5" w:rsidP="4B0642E5" w:rsidRDefault="4B0642E5" w14:paraId="31B56244" w14:textId="40E822C5">
      <w:pPr>
        <w:pStyle w:val="Normal"/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4B0642E5" w:rsidP="4B0642E5" w:rsidRDefault="4B0642E5" w14:paraId="24B51458" w14:textId="1052C2E0">
      <w:pPr>
        <w:pStyle w:val="Normal"/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4B0642E5" w:rsidP="4B0642E5" w:rsidRDefault="4B0642E5" w14:paraId="684C8042" w14:textId="3AC43981">
      <w:pPr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tbl>
      <w:tblPr>
        <w:tblStyle w:val="TableGrid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4A0" w:firstRow="1" w:lastRow="0" w:firstColumn="1" w:lastColumn="0" w:noHBand="0" w:noVBand="1"/>
      </w:tblPr>
      <w:tblGrid>
        <w:gridCol w:w="4560"/>
        <w:gridCol w:w="2085"/>
        <w:gridCol w:w="2520"/>
      </w:tblGrid>
      <w:tr w:rsidR="4B0642E5" w:rsidTr="4B0642E5" w14:paraId="313A8156">
        <w:trPr>
          <w:trHeight w:val="375"/>
        </w:trPr>
        <w:tc>
          <w:tcPr>
            <w:tcW w:w="4560" w:type="dxa"/>
            <w:tcBorders>
              <w:top w:val="single" w:sz="6"/>
              <w:left w:val="single" w:sz="6"/>
              <w:bottom w:val="single" w:color="000000" w:themeColor="text1" w:sz="6"/>
              <w:right w:val="single" w:color="000000" w:themeColor="text1" w:sz="6"/>
            </w:tcBorders>
            <w:shd w:val="clear" w:color="auto" w:fill="000000" w:themeFill="text1"/>
            <w:tcMar>
              <w:left w:w="90" w:type="dxa"/>
              <w:right w:w="90" w:type="dxa"/>
            </w:tcMar>
            <w:vAlign w:val="top"/>
          </w:tcPr>
          <w:p w:rsidR="4B0642E5" w:rsidP="4B0642E5" w:rsidRDefault="4B0642E5" w14:paraId="4EA4BD7D" w14:textId="0BE2029D">
            <w:pPr>
              <w:spacing w:line="480" w:lineRule="auto"/>
              <w:jc w:val="center"/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color w:val="FFFFFF" w:themeColor="background1" w:themeTint="FF" w:themeShade="FF"/>
                <w:sz w:val="20"/>
                <w:szCs w:val="20"/>
              </w:rPr>
            </w:pPr>
            <w:r w:rsidRPr="4B0642E5" w:rsidR="4B0642E5">
              <w:rPr>
                <w:rFonts w:ascii="Aptos Display" w:hAnsi="Aptos Display" w:eastAsia="Aptos Display" w:cs="Aptos Display"/>
                <w:b w:val="1"/>
                <w:bCs w:val="1"/>
                <w:i w:val="1"/>
                <w:iCs w:val="1"/>
                <w:color w:val="FFFFFF" w:themeColor="background1" w:themeTint="FF" w:themeShade="FF"/>
                <w:sz w:val="20"/>
                <w:szCs w:val="20"/>
                <w:lang w:val="en-US"/>
              </w:rPr>
              <w:t xml:space="preserve"> STUDENT NAME (Group 3 –Section L51)</w:t>
            </w:r>
          </w:p>
        </w:tc>
        <w:tc>
          <w:tcPr>
            <w:tcW w:w="2085" w:type="dxa"/>
            <w:tcBorders>
              <w:top w:val="single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000000" w:themeFill="text1"/>
            <w:tcMar>
              <w:left w:w="90" w:type="dxa"/>
              <w:right w:w="90" w:type="dxa"/>
            </w:tcMar>
            <w:vAlign w:val="top"/>
          </w:tcPr>
          <w:p w:rsidR="4B0642E5" w:rsidP="4B0642E5" w:rsidRDefault="4B0642E5" w14:paraId="3CAEC431" w14:textId="02ABE560">
            <w:pPr>
              <w:spacing w:line="360" w:lineRule="auto"/>
              <w:jc w:val="center"/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color w:val="FFFFFF" w:themeColor="background1" w:themeTint="FF" w:themeShade="FF"/>
                <w:sz w:val="20"/>
                <w:szCs w:val="20"/>
              </w:rPr>
            </w:pPr>
            <w:r w:rsidRPr="4B0642E5" w:rsidR="4B0642E5">
              <w:rPr>
                <w:rFonts w:ascii="Aptos Display" w:hAnsi="Aptos Display" w:eastAsia="Aptos Display" w:cs="Aptos Display"/>
                <w:b w:val="1"/>
                <w:bCs w:val="1"/>
                <w:i w:val="1"/>
                <w:iCs w:val="1"/>
                <w:color w:val="FFFFFF" w:themeColor="background1" w:themeTint="FF" w:themeShade="FF"/>
                <w:sz w:val="20"/>
                <w:szCs w:val="20"/>
                <w:lang w:val="en-US"/>
              </w:rPr>
              <w:t xml:space="preserve"> STUDENT QUID</w:t>
            </w:r>
          </w:p>
        </w:tc>
        <w:tc>
          <w:tcPr>
            <w:tcW w:w="2520" w:type="dxa"/>
            <w:tcBorders>
              <w:top w:val="single" w:sz="6"/>
              <w:left w:val="single" w:color="000000" w:themeColor="text1" w:sz="6"/>
              <w:bottom w:val="single" w:color="000000" w:themeColor="text1" w:sz="6"/>
              <w:right w:val="single" w:sz="6"/>
            </w:tcBorders>
            <w:shd w:val="clear" w:color="auto" w:fill="000000" w:themeFill="text1"/>
            <w:tcMar>
              <w:left w:w="90" w:type="dxa"/>
              <w:right w:w="90" w:type="dxa"/>
            </w:tcMar>
            <w:vAlign w:val="top"/>
          </w:tcPr>
          <w:p w:rsidR="4B0642E5" w:rsidP="4B0642E5" w:rsidRDefault="4B0642E5" w14:paraId="485066BE" w14:textId="42B292E2">
            <w:pPr>
              <w:spacing w:line="360" w:lineRule="auto"/>
              <w:jc w:val="center"/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color w:val="FFFFFF" w:themeColor="background1" w:themeTint="FF" w:themeShade="FF"/>
                <w:sz w:val="20"/>
                <w:szCs w:val="20"/>
              </w:rPr>
            </w:pPr>
            <w:r w:rsidRPr="4B0642E5" w:rsidR="4B0642E5">
              <w:rPr>
                <w:rFonts w:ascii="Aptos Display" w:hAnsi="Aptos Display" w:eastAsia="Aptos Display" w:cs="Aptos Display"/>
                <w:b w:val="1"/>
                <w:bCs w:val="1"/>
                <w:i w:val="1"/>
                <w:iCs w:val="1"/>
                <w:color w:val="FFFFFF" w:themeColor="background1" w:themeTint="FF" w:themeShade="FF"/>
                <w:sz w:val="20"/>
                <w:szCs w:val="20"/>
                <w:lang w:val="en-US"/>
              </w:rPr>
              <w:t xml:space="preserve"> STUDENT EMAIL</w:t>
            </w:r>
          </w:p>
        </w:tc>
      </w:tr>
      <w:tr w:rsidR="4B0642E5" w:rsidTr="4B0642E5" w14:paraId="61F38498">
        <w:trPr>
          <w:trHeight w:val="315"/>
        </w:trPr>
        <w:tc>
          <w:tcPr>
            <w:tcW w:w="4560" w:type="dxa"/>
            <w:tcBorders>
              <w:top w:val="single" w:color="000000" w:themeColor="text1" w:sz="6"/>
              <w:left w:val="single" w:sz="6"/>
              <w:bottom w:val="single" w:sz="6"/>
              <w:right w:val="single" w:color="000000" w:themeColor="text1" w:sz="6"/>
            </w:tcBorders>
            <w:tcMar>
              <w:left w:w="90" w:type="dxa"/>
              <w:right w:w="90" w:type="dxa"/>
            </w:tcMar>
            <w:vAlign w:val="top"/>
          </w:tcPr>
          <w:p w:rsidR="4B0642E5" w:rsidP="4B0642E5" w:rsidRDefault="4B0642E5" w14:paraId="0CE24E38" w14:textId="038A641A">
            <w:pPr>
              <w:spacing w:before="240" w:line="360" w:lineRule="auto"/>
              <w:jc w:val="center"/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4B0642E5" w:rsidR="4B0642E5"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Ferial Mohamed Zakaria Awadalla Marzouk</w:t>
            </w:r>
          </w:p>
        </w:tc>
        <w:tc>
          <w:tcPr>
            <w:tcW w:w="2085" w:type="dxa"/>
            <w:tcBorders>
              <w:top w:val="single" w:color="000000" w:themeColor="text1" w:sz="6"/>
              <w:left w:val="single" w:color="000000" w:themeColor="text1" w:sz="6"/>
              <w:bottom w:val="single" w:sz="6"/>
              <w:right w:val="single" w:color="000000" w:themeColor="text1" w:sz="6"/>
            </w:tcBorders>
            <w:tcMar>
              <w:left w:w="90" w:type="dxa"/>
              <w:right w:w="90" w:type="dxa"/>
            </w:tcMar>
            <w:vAlign w:val="top"/>
          </w:tcPr>
          <w:p w:rsidR="4B0642E5" w:rsidP="4B0642E5" w:rsidRDefault="4B0642E5" w14:paraId="2FFE54FA" w14:textId="27697BBE">
            <w:pPr>
              <w:spacing w:before="240" w:line="360" w:lineRule="auto"/>
              <w:jc w:val="center"/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4B0642E5" w:rsidR="4B0642E5"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201706475</w:t>
            </w:r>
          </w:p>
        </w:tc>
        <w:tc>
          <w:tcPr>
            <w:tcW w:w="2520" w:type="dxa"/>
            <w:tcBorders>
              <w:top w:val="single" w:color="000000" w:themeColor="text1" w:sz="6"/>
              <w:left w:val="single" w:color="000000" w:themeColor="text1" w:sz="6"/>
              <w:bottom w:val="single" w:sz="6"/>
              <w:right w:val="single" w:sz="6"/>
            </w:tcBorders>
            <w:tcMar>
              <w:left w:w="90" w:type="dxa"/>
              <w:right w:w="90" w:type="dxa"/>
            </w:tcMar>
            <w:vAlign w:val="top"/>
          </w:tcPr>
          <w:p w:rsidR="4B0642E5" w:rsidP="4B0642E5" w:rsidRDefault="4B0642E5" w14:paraId="52BD9B02" w14:textId="2C449666">
            <w:pPr>
              <w:spacing w:before="240" w:line="360" w:lineRule="auto"/>
              <w:jc w:val="center"/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4B0642E5" w:rsidR="4B0642E5"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hyperlink r:id="Rc045ff8c901045b8">
              <w:r w:rsidRPr="4B0642E5" w:rsidR="4B0642E5">
                <w:rPr>
                  <w:rStyle w:val="Hyperlink"/>
                  <w:rFonts w:ascii="Aptos Display" w:hAnsi="Aptos Display" w:eastAsia="Aptos Display" w:cs="Aptos Display"/>
                  <w:b w:val="0"/>
                  <w:bCs w:val="0"/>
                  <w:i w:val="0"/>
                  <w:iCs w:val="0"/>
                  <w:sz w:val="20"/>
                  <w:szCs w:val="20"/>
                  <w:lang w:val="en-US"/>
                </w:rPr>
                <w:t>fm1706475@qu.edu.qa</w:t>
              </w:r>
            </w:hyperlink>
          </w:p>
        </w:tc>
      </w:tr>
      <w:tr w:rsidR="4B0642E5" w:rsidTr="4B0642E5" w14:paraId="30CB79C6">
        <w:trPr>
          <w:trHeight w:val="315"/>
        </w:trPr>
        <w:tc>
          <w:tcPr>
            <w:tcW w:w="4560" w:type="dxa"/>
            <w:tcBorders>
              <w:top w:val="single" w:color="000000" w:themeColor="text1" w:sz="6"/>
              <w:left w:val="single" w:sz="6"/>
              <w:bottom w:val="single" w:sz="6"/>
              <w:right w:val="single" w:color="000000" w:themeColor="text1" w:sz="6"/>
            </w:tcBorders>
            <w:tcMar>
              <w:left w:w="90" w:type="dxa"/>
              <w:right w:w="90" w:type="dxa"/>
            </w:tcMar>
            <w:vAlign w:val="top"/>
          </w:tcPr>
          <w:p w:rsidR="4B0642E5" w:rsidP="4B0642E5" w:rsidRDefault="4B0642E5" w14:paraId="0F43FF61" w14:textId="45F2FD48">
            <w:pPr>
              <w:spacing w:before="240" w:line="360" w:lineRule="auto"/>
              <w:jc w:val="center"/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4B0642E5" w:rsidR="4B0642E5"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Fatma Ali Elbakry Elbadrawy</w:t>
            </w:r>
          </w:p>
        </w:tc>
        <w:tc>
          <w:tcPr>
            <w:tcW w:w="2085" w:type="dxa"/>
            <w:tcBorders>
              <w:top w:val="single" w:color="000000" w:themeColor="text1" w:sz="6"/>
              <w:left w:val="single" w:color="000000" w:themeColor="text1" w:sz="6"/>
              <w:bottom w:val="single" w:sz="6"/>
              <w:right w:val="single" w:color="000000" w:themeColor="text1" w:sz="6"/>
            </w:tcBorders>
            <w:tcMar>
              <w:left w:w="90" w:type="dxa"/>
              <w:right w:w="90" w:type="dxa"/>
            </w:tcMar>
            <w:vAlign w:val="top"/>
          </w:tcPr>
          <w:p w:rsidR="4B0642E5" w:rsidP="4B0642E5" w:rsidRDefault="4B0642E5" w14:paraId="54D36808" w14:textId="0AF69FC3">
            <w:pPr>
              <w:spacing w:before="240" w:line="360" w:lineRule="auto"/>
              <w:jc w:val="center"/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4B0642E5" w:rsidR="4B0642E5"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201901981</w:t>
            </w:r>
          </w:p>
        </w:tc>
        <w:tc>
          <w:tcPr>
            <w:tcW w:w="2520" w:type="dxa"/>
            <w:tcBorders>
              <w:top w:val="single" w:color="000000" w:themeColor="text1" w:sz="6"/>
              <w:left w:val="single" w:color="000000" w:themeColor="text1" w:sz="6"/>
              <w:bottom w:val="single" w:sz="6"/>
              <w:right w:val="single" w:sz="6"/>
            </w:tcBorders>
            <w:tcMar>
              <w:left w:w="90" w:type="dxa"/>
              <w:right w:w="90" w:type="dxa"/>
            </w:tcMar>
            <w:vAlign w:val="top"/>
          </w:tcPr>
          <w:p w:rsidR="4B0642E5" w:rsidP="4B0642E5" w:rsidRDefault="4B0642E5" w14:paraId="27D2159B" w14:textId="63944814">
            <w:pPr>
              <w:spacing w:before="240" w:line="360" w:lineRule="auto"/>
              <w:jc w:val="center"/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4B0642E5" w:rsidR="4B0642E5"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hyperlink r:id="Rc324b4c1ef684695">
              <w:r w:rsidRPr="4B0642E5" w:rsidR="4B0642E5">
                <w:rPr>
                  <w:rStyle w:val="Hyperlink"/>
                  <w:rFonts w:ascii="Aptos Display" w:hAnsi="Aptos Display" w:eastAsia="Aptos Display" w:cs="Aptos Display"/>
                  <w:b w:val="0"/>
                  <w:bCs w:val="0"/>
                  <w:i w:val="0"/>
                  <w:iCs w:val="0"/>
                  <w:sz w:val="20"/>
                  <w:szCs w:val="20"/>
                  <w:lang w:val="en-US"/>
                </w:rPr>
                <w:t>fe1901981@qu.edu.qa</w:t>
              </w:r>
            </w:hyperlink>
          </w:p>
        </w:tc>
      </w:tr>
      <w:tr w:rsidR="4B0642E5" w:rsidTr="4B0642E5" w14:paraId="3E8CF9E0">
        <w:trPr>
          <w:trHeight w:val="315"/>
        </w:trPr>
        <w:tc>
          <w:tcPr>
            <w:tcW w:w="4560" w:type="dxa"/>
            <w:tcBorders>
              <w:top w:val="single" w:color="000000" w:themeColor="text1" w:sz="6"/>
              <w:left w:val="single" w:sz="6"/>
              <w:bottom w:val="single" w:sz="6"/>
              <w:right w:val="single" w:color="000000" w:themeColor="text1" w:sz="6"/>
            </w:tcBorders>
            <w:tcMar>
              <w:left w:w="90" w:type="dxa"/>
              <w:right w:w="90" w:type="dxa"/>
            </w:tcMar>
            <w:vAlign w:val="top"/>
          </w:tcPr>
          <w:p w:rsidR="4B0642E5" w:rsidP="4B0642E5" w:rsidRDefault="4B0642E5" w14:paraId="2669A647" w14:textId="5FE90FE9">
            <w:pPr>
              <w:spacing w:before="240" w:line="360" w:lineRule="auto"/>
              <w:jc w:val="center"/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4B0642E5" w:rsidR="4B0642E5"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4B0642E5" w:rsidR="4B0642E5"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  <w:t>Bshayer</w:t>
            </w:r>
            <w:r w:rsidRPr="4B0642E5" w:rsidR="4B0642E5"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Rash</w:t>
            </w:r>
            <w:r w:rsidRPr="4B0642E5" w:rsidR="4B0642E5"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id M </w:t>
            </w:r>
            <w:r w:rsidRPr="4B0642E5" w:rsidR="4B0642E5"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  <w:t>A</w:t>
            </w:r>
            <w:r w:rsidRPr="4B0642E5" w:rsidR="4B0642E5"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Al-Marri</w:t>
            </w:r>
          </w:p>
        </w:tc>
        <w:tc>
          <w:tcPr>
            <w:tcW w:w="2085" w:type="dxa"/>
            <w:tcBorders>
              <w:top w:val="single" w:color="000000" w:themeColor="text1" w:sz="6"/>
              <w:left w:val="single" w:color="000000" w:themeColor="text1" w:sz="6"/>
              <w:bottom w:val="single" w:sz="6"/>
              <w:right w:val="single" w:color="000000" w:themeColor="text1" w:sz="6"/>
            </w:tcBorders>
            <w:tcMar>
              <w:left w:w="90" w:type="dxa"/>
              <w:right w:w="90" w:type="dxa"/>
            </w:tcMar>
            <w:vAlign w:val="top"/>
          </w:tcPr>
          <w:p w:rsidR="4B0642E5" w:rsidP="4B0642E5" w:rsidRDefault="4B0642E5" w14:paraId="1D98DC30" w14:textId="2BF12655">
            <w:pPr>
              <w:spacing w:before="240" w:line="360" w:lineRule="auto"/>
              <w:jc w:val="center"/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4B0642E5" w:rsidR="4B0642E5"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4B0642E5" w:rsidR="4B0642E5"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  <w:t>20200</w:t>
            </w:r>
            <w:r w:rsidRPr="4B0642E5" w:rsidR="4B0642E5"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  <w:t>7129</w:t>
            </w:r>
          </w:p>
        </w:tc>
        <w:tc>
          <w:tcPr>
            <w:tcW w:w="2520" w:type="dxa"/>
            <w:tcBorders>
              <w:top w:val="single" w:color="000000" w:themeColor="text1" w:sz="6"/>
              <w:left w:val="single" w:color="000000" w:themeColor="text1" w:sz="6"/>
              <w:bottom w:val="single" w:sz="6"/>
              <w:right w:val="single" w:sz="6"/>
            </w:tcBorders>
            <w:tcMar>
              <w:left w:w="90" w:type="dxa"/>
              <w:right w:w="90" w:type="dxa"/>
            </w:tcMar>
            <w:vAlign w:val="top"/>
          </w:tcPr>
          <w:p w:rsidR="4B0642E5" w:rsidP="4B0642E5" w:rsidRDefault="4B0642E5" w14:paraId="0A10E4FE" w14:textId="0862D263">
            <w:pPr>
              <w:spacing w:before="240" w:line="360" w:lineRule="auto"/>
              <w:jc w:val="center"/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sz w:val="20"/>
                <w:szCs w:val="20"/>
                <w:lang w:val="en-US"/>
              </w:rPr>
            </w:pPr>
            <w:r w:rsidRPr="4B0642E5" w:rsidR="4B0642E5">
              <w:rPr>
                <w:rFonts w:ascii="Aptos Display" w:hAnsi="Aptos Display" w:eastAsia="Aptos Display" w:cs="Aptos Display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hyperlink r:id="R869a5c7184394ffd">
              <w:r w:rsidRPr="4B0642E5" w:rsidR="4B0642E5">
                <w:rPr>
                  <w:rStyle w:val="Hyperlink"/>
                  <w:rFonts w:ascii="Aptos Display" w:hAnsi="Aptos Display" w:eastAsia="Aptos Display" w:cs="Aptos Display"/>
                  <w:b w:val="0"/>
                  <w:bCs w:val="0"/>
                  <w:i w:val="0"/>
                  <w:iCs w:val="0"/>
                  <w:sz w:val="20"/>
                  <w:szCs w:val="20"/>
                  <w:lang w:val="en-US"/>
                </w:rPr>
                <w:t>Ba2007129@qu.edu.qa</w:t>
              </w:r>
            </w:hyperlink>
          </w:p>
        </w:tc>
      </w:tr>
    </w:tbl>
    <w:p w:rsidR="359A4CFC" w:rsidP="4B0642E5" w:rsidRDefault="359A4CFC" w14:paraId="673E492C" w14:textId="30CE76CC">
      <w:pPr>
        <w:spacing w:after="0" w:line="240" w:lineRule="auto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56082" w:themeColor="accent1" w:themeTint="FF" w:themeShade="FF"/>
          <w:sz w:val="28"/>
          <w:szCs w:val="28"/>
          <w:lang w:val="en-US"/>
        </w:rPr>
      </w:pPr>
      <w:r w:rsidRPr="4B0642E5" w:rsidR="359A4CF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56082" w:themeColor="accent1" w:themeTint="FF" w:themeShade="FF"/>
          <w:sz w:val="28"/>
          <w:szCs w:val="28"/>
          <w:lang w:val="en-US"/>
        </w:rPr>
        <w:t xml:space="preserve"> </w:t>
      </w:r>
    </w:p>
    <w:p w:rsidR="4B0642E5" w:rsidP="4B0642E5" w:rsidRDefault="4B0642E5" w14:paraId="264F8C43" w14:textId="0EDFDF2A">
      <w:pPr>
        <w:pStyle w:val="Normal"/>
        <w:spacing w:after="0" w:line="240" w:lineRule="auto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56082" w:themeColor="accent1" w:themeTint="FF" w:themeShade="FF"/>
          <w:sz w:val="28"/>
          <w:szCs w:val="28"/>
          <w:lang w:val="en-US"/>
        </w:rPr>
      </w:pPr>
    </w:p>
    <w:p w:rsidR="4B0642E5" w:rsidP="4B0642E5" w:rsidRDefault="4B0642E5" w14:paraId="5FC1DBAD" w14:textId="480BFCE2">
      <w:pPr>
        <w:pStyle w:val="Normal"/>
        <w:spacing w:after="0" w:line="240" w:lineRule="auto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56082" w:themeColor="accent1" w:themeTint="FF" w:themeShade="FF"/>
          <w:sz w:val="28"/>
          <w:szCs w:val="28"/>
          <w:lang w:val="en-US"/>
        </w:rPr>
      </w:pPr>
    </w:p>
    <w:p w:rsidR="4B0642E5" w:rsidP="4B0642E5" w:rsidRDefault="4B0642E5" w14:paraId="3F8ACB9A" w14:textId="42DA4617">
      <w:pPr>
        <w:pStyle w:val="Normal"/>
        <w:spacing w:after="0" w:line="240" w:lineRule="auto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56082" w:themeColor="accent1" w:themeTint="FF" w:themeShade="FF"/>
          <w:sz w:val="28"/>
          <w:szCs w:val="28"/>
          <w:lang w:val="en-US"/>
        </w:rPr>
      </w:pPr>
    </w:p>
    <w:p w:rsidR="4B0642E5" w:rsidP="4B0642E5" w:rsidRDefault="4B0642E5" w14:paraId="012C5080" w14:textId="1A910D8B">
      <w:pPr>
        <w:pStyle w:val="Normal"/>
        <w:spacing w:after="0" w:line="240" w:lineRule="auto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56082" w:themeColor="accent1" w:themeTint="FF" w:themeShade="FF"/>
          <w:sz w:val="28"/>
          <w:szCs w:val="28"/>
          <w:lang w:val="en-US"/>
        </w:rPr>
      </w:pPr>
    </w:p>
    <w:p w:rsidR="4B0642E5" w:rsidP="4B0642E5" w:rsidRDefault="4B0642E5" w14:paraId="0879C57A" w14:textId="7F6FEBCA">
      <w:pPr>
        <w:pStyle w:val="Normal"/>
        <w:spacing w:after="0" w:line="240" w:lineRule="auto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56082" w:themeColor="accent1" w:themeTint="FF" w:themeShade="FF"/>
          <w:sz w:val="28"/>
          <w:szCs w:val="28"/>
          <w:lang w:val="en-US"/>
        </w:rPr>
      </w:pPr>
    </w:p>
    <w:p w:rsidR="4B0642E5" w:rsidP="4B0642E5" w:rsidRDefault="4B0642E5" w14:paraId="3ED9E8E0" w14:textId="7441C497">
      <w:pPr>
        <w:pStyle w:val="Normal"/>
        <w:spacing w:after="0" w:line="240" w:lineRule="auto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56082" w:themeColor="accent1" w:themeTint="FF" w:themeShade="FF"/>
          <w:sz w:val="28"/>
          <w:szCs w:val="28"/>
          <w:lang w:val="en-US"/>
        </w:rPr>
      </w:pPr>
    </w:p>
    <w:p w:rsidR="4B0642E5" w:rsidP="4B0642E5" w:rsidRDefault="4B0642E5" w14:paraId="1E217D0A" w14:textId="5019D442">
      <w:pPr>
        <w:pStyle w:val="Normal"/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4B0642E5" w:rsidP="4B0642E5" w:rsidRDefault="4B0642E5" w14:paraId="17EF0675" w14:textId="67E6284F">
      <w:pPr>
        <w:pStyle w:val="Normal"/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958147A" w:rsidP="4B0642E5" w:rsidRDefault="0958147A" w14:paraId="65EFF40F" w14:textId="4A57E201">
      <w:pPr>
        <w:pStyle w:val="Heading1"/>
        <w:shd w:val="clear" w:color="auto" w:fill="FFFFFF" w:themeFill="background1"/>
        <w:spacing w:before="0" w:beforeAutospacing="off" w:after="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28"/>
          <w:szCs w:val="28"/>
          <w:lang w:val="en-US"/>
        </w:rPr>
      </w:pPr>
      <w:r w:rsidRPr="4B0642E5" w:rsidR="0958147A">
        <w:rPr>
          <w:rFonts w:ascii="Aptos Display" w:hAnsi="Aptos Display" w:eastAsia="Aptos Display" w:cs="Aptos Display"/>
          <w:b w:val="1"/>
          <w:bCs w:val="1"/>
          <w:i w:val="0"/>
          <w:iCs w:val="0"/>
          <w:caps w:val="0"/>
          <w:smallCaps w:val="0"/>
          <w:noProof w:val="0"/>
          <w:color w:val="0F4761" w:themeColor="accent1" w:themeTint="FF" w:themeShade="BF"/>
          <w:sz w:val="28"/>
          <w:szCs w:val="28"/>
          <w:lang w:val="en-US"/>
        </w:rPr>
        <w:t>Github</w:t>
      </w:r>
      <w:r w:rsidRPr="4B0642E5" w:rsidR="0958147A">
        <w:rPr>
          <w:rFonts w:ascii="Aptos Display" w:hAnsi="Aptos Display" w:eastAsia="Aptos Display" w:cs="Aptos Display"/>
          <w:b w:val="1"/>
          <w:bCs w:val="1"/>
          <w:i w:val="0"/>
          <w:iCs w:val="0"/>
          <w:caps w:val="0"/>
          <w:smallCaps w:val="0"/>
          <w:noProof w:val="0"/>
          <w:color w:val="0F4761" w:themeColor="accent1" w:themeTint="FF" w:themeShade="BF"/>
          <w:sz w:val="28"/>
          <w:szCs w:val="28"/>
          <w:lang w:val="en-US"/>
        </w:rPr>
        <w:t xml:space="preserve"> Link</w:t>
      </w:r>
    </w:p>
    <w:p w:rsidR="0958147A" w:rsidP="4B0642E5" w:rsidRDefault="0958147A" w14:paraId="1E682D08" w14:textId="4AEABD9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hyperlink r:id="R4c8747d92e124e82">
        <w:r w:rsidRPr="4B0642E5" w:rsidR="0958147A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Fatma-fe1901981/GoodBuy (github.com)</w:t>
        </w:r>
      </w:hyperlink>
    </w:p>
    <w:p w:rsidR="4B0642E5" w:rsidP="4B0642E5" w:rsidRDefault="4B0642E5" w14:paraId="4F0FB468" w14:textId="27B39A7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359A4CFC" w:rsidP="4B0642E5" w:rsidRDefault="359A4CFC" w14:paraId="38DB7C7D" w14:textId="77001D8E">
      <w:pPr>
        <w:pStyle w:val="Heading1"/>
        <w:keepNext w:val="1"/>
        <w:keepLines w:val="1"/>
        <w:spacing w:before="360" w:after="80"/>
        <w:rPr>
          <w:rFonts w:ascii="Aptos Display" w:hAnsi="Aptos Display" w:eastAsia="Aptos Display" w:cs="Aptos Display"/>
          <w:b w:val="1"/>
          <w:bCs w:val="1"/>
          <w:i w:val="0"/>
          <w:iCs w:val="0"/>
          <w:caps w:val="0"/>
          <w:smallCaps w:val="0"/>
          <w:noProof w:val="0"/>
          <w:color w:val="0F4761" w:themeColor="accent1" w:themeTint="FF" w:themeShade="BF"/>
          <w:sz w:val="28"/>
          <w:szCs w:val="28"/>
          <w:lang w:val="en-US"/>
        </w:rPr>
      </w:pPr>
      <w:r w:rsidRPr="4B0642E5" w:rsidR="359A4CFC">
        <w:rPr>
          <w:rFonts w:ascii="Aptos Display" w:hAnsi="Aptos Display" w:eastAsia="Aptos Display" w:cs="Aptos Display"/>
          <w:b w:val="1"/>
          <w:bCs w:val="1"/>
          <w:i w:val="0"/>
          <w:iCs w:val="0"/>
          <w:caps w:val="0"/>
          <w:smallCaps w:val="0"/>
          <w:noProof w:val="0"/>
          <w:color w:val="0F4761" w:themeColor="accent1" w:themeTint="FF" w:themeShade="BF"/>
          <w:sz w:val="28"/>
          <w:szCs w:val="28"/>
          <w:lang w:val="en-US"/>
        </w:rPr>
        <w:t>Screenshots to Test Functionality</w:t>
      </w:r>
    </w:p>
    <w:p w:rsidR="1570F1B7" w:rsidP="4B0642E5" w:rsidRDefault="1570F1B7" w14:paraId="7822CE6C" w14:textId="4DDE8F96">
      <w:pPr>
        <w:pStyle w:val="Heading3"/>
        <w:numPr>
          <w:ilvl w:val="1"/>
          <w:numId w:val="2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B0642E5" w:rsidR="1570F1B7">
        <w:rPr>
          <w:noProof w:val="0"/>
          <w:lang w:val="en-US"/>
        </w:rPr>
        <w:t>Use case 1</w:t>
      </w:r>
    </w:p>
    <w:p w:rsidR="1570F1B7" w:rsidP="4B0642E5" w:rsidRDefault="1570F1B7" w14:paraId="04775B45" w14:textId="54F3B686">
      <w:pPr>
        <w:pStyle w:val="Heading3"/>
        <w:numPr>
          <w:ilvl w:val="2"/>
          <w:numId w:val="2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B0642E5" w:rsidR="1570F1B7">
        <w:rPr>
          <w:noProof w:val="0"/>
          <w:lang w:val="en-US"/>
        </w:rPr>
        <w:t>Show that when a user cannot log in if the password and username does not match</w:t>
      </w:r>
    </w:p>
    <w:p w:rsidR="24FECD3B" w:rsidP="4B0642E5" w:rsidRDefault="24FECD3B" w14:paraId="79DFB81E" w14:textId="560BC2D7">
      <w:pPr>
        <w:pStyle w:val="Normal"/>
        <w:rPr/>
      </w:pPr>
      <w:r w:rsidR="4D1968D9">
        <w:drawing>
          <wp:inline wp14:editId="73B63D40" wp14:anchorId="39BB05BF">
            <wp:extent cx="5943600" cy="3952875"/>
            <wp:effectExtent l="0" t="0" r="0" b="0"/>
            <wp:docPr id="20685807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8fd73cad424c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70F1B7" w:rsidP="4B0642E5" w:rsidRDefault="1570F1B7" w14:paraId="46D7A9F4" w14:textId="349926B1">
      <w:pPr>
        <w:pStyle w:val="Heading3"/>
        <w:numPr>
          <w:ilvl w:val="2"/>
          <w:numId w:val="2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B0642E5" w:rsidR="1570F1B7">
        <w:rPr>
          <w:noProof w:val="0"/>
          <w:lang w:val="en-US"/>
        </w:rPr>
        <w:t>Show that a user as a customer successfully logs in</w:t>
      </w:r>
    </w:p>
    <w:p w:rsidR="553500F4" w:rsidP="4B0642E5" w:rsidRDefault="553500F4" w14:paraId="40C5C6B8" w14:textId="1242180A">
      <w:pPr>
        <w:pStyle w:val="Normal"/>
        <w:rPr/>
      </w:pPr>
      <w:r w:rsidR="553500F4">
        <w:drawing>
          <wp:inline wp14:editId="68CE0AAE" wp14:anchorId="0D8EBC8F">
            <wp:extent cx="5543550" cy="3695700"/>
            <wp:effectExtent l="0" t="0" r="0" b="0"/>
            <wp:docPr id="2134214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7fd126326548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53500F4">
        <w:drawing>
          <wp:inline wp14:editId="006DE7AE" wp14:anchorId="05EFC9B9">
            <wp:extent cx="5576888" cy="3717925"/>
            <wp:effectExtent l="0" t="0" r="0" b="0"/>
            <wp:docPr id="40591482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069031eb3446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0642E5" w:rsidP="4B0642E5" w:rsidRDefault="4B0642E5" w14:paraId="4DA45531" w14:textId="0488DB62">
      <w:pPr>
        <w:pStyle w:val="Normal"/>
        <w:rPr>
          <w:noProof w:val="0"/>
          <w:lang w:val="en-US"/>
        </w:rPr>
      </w:pPr>
    </w:p>
    <w:p w:rsidR="1570F1B7" w:rsidP="4B0642E5" w:rsidRDefault="1570F1B7" w14:paraId="1BA21F36" w14:textId="1E3113F8">
      <w:pPr>
        <w:pStyle w:val="Heading3"/>
        <w:numPr>
          <w:ilvl w:val="2"/>
          <w:numId w:val="2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B0642E5" w:rsidR="1570F1B7">
        <w:rPr>
          <w:noProof w:val="0"/>
          <w:lang w:val="en-US"/>
        </w:rPr>
        <w:t>Show that a user as a seller successfully logs in</w:t>
      </w:r>
    </w:p>
    <w:p w:rsidR="6DD31080" w:rsidP="4B0642E5" w:rsidRDefault="6DD31080" w14:paraId="27384BF5" w14:textId="159A47B4">
      <w:pPr>
        <w:pStyle w:val="Normal"/>
        <w:rPr/>
      </w:pPr>
      <w:r w:rsidR="6DD31080">
        <w:drawing>
          <wp:inline wp14:editId="5413A358" wp14:anchorId="2093EC02">
            <wp:extent cx="5590555" cy="3718078"/>
            <wp:effectExtent l="0" t="0" r="0" b="0"/>
            <wp:docPr id="8323611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627ce4eb8e43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555" cy="371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10CDD" w:rsidP="4B0642E5" w:rsidRDefault="7BD10CDD" w14:paraId="29D89A3D" w14:textId="5F5E38C7">
      <w:pPr>
        <w:pStyle w:val="Normal"/>
        <w:rPr/>
      </w:pPr>
      <w:r w:rsidR="7BD10CDD">
        <w:drawing>
          <wp:inline wp14:editId="33AA8D23" wp14:anchorId="745C6256">
            <wp:extent cx="5593522" cy="3711086"/>
            <wp:effectExtent l="0" t="0" r="0" b="0"/>
            <wp:docPr id="4850460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fecfa416bc4f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522" cy="371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70F1B7" w:rsidP="4B0642E5" w:rsidRDefault="1570F1B7" w14:paraId="343909EA" w14:textId="7233C94E">
      <w:pPr>
        <w:pStyle w:val="Heading3"/>
        <w:numPr>
          <w:ilvl w:val="1"/>
          <w:numId w:val="2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B0642E5" w:rsidR="1570F1B7">
        <w:rPr>
          <w:noProof w:val="0"/>
          <w:lang w:val="en-US"/>
        </w:rPr>
        <w:t>Use case 2</w:t>
      </w:r>
    </w:p>
    <w:p w:rsidR="1570F1B7" w:rsidP="4B0642E5" w:rsidRDefault="1570F1B7" w14:paraId="08705173" w14:textId="47EE98C8">
      <w:pPr>
        <w:pStyle w:val="Heading3"/>
        <w:numPr>
          <w:ilvl w:val="2"/>
          <w:numId w:val="2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B0642E5" w:rsidR="1570F1B7">
        <w:rPr>
          <w:noProof w:val="0"/>
          <w:lang w:val="en-US"/>
        </w:rPr>
        <w:t>Do a search in which there is no available item</w:t>
      </w:r>
    </w:p>
    <w:p w:rsidR="0D0970FA" w:rsidP="4B0642E5" w:rsidRDefault="0D0970FA" w14:paraId="18EADC8B" w14:textId="75AF0B0D">
      <w:pPr>
        <w:pStyle w:val="Normal"/>
        <w:rPr/>
      </w:pPr>
      <w:r w:rsidR="0D0970FA">
        <w:drawing>
          <wp:inline wp14:editId="42E68B27" wp14:anchorId="5CF2E985">
            <wp:extent cx="4905100" cy="3262206"/>
            <wp:effectExtent l="0" t="0" r="0" b="0"/>
            <wp:docPr id="2024225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f09dd221c545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100" cy="326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70F1B7" w:rsidP="4B0642E5" w:rsidRDefault="1570F1B7" w14:paraId="49671580" w14:textId="55EB91AC">
      <w:pPr>
        <w:pStyle w:val="Heading3"/>
        <w:numPr>
          <w:ilvl w:val="2"/>
          <w:numId w:val="2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B0642E5" w:rsidR="1570F1B7">
        <w:rPr>
          <w:noProof w:val="0"/>
          <w:lang w:val="en-US"/>
        </w:rPr>
        <w:t>Do a search in which there are some available items</w:t>
      </w:r>
    </w:p>
    <w:p w:rsidR="6C5BE392" w:rsidP="4B0642E5" w:rsidRDefault="6C5BE392" w14:paraId="4C946BF2" w14:textId="2A05435F">
      <w:pPr>
        <w:pStyle w:val="Normal"/>
        <w:rPr>
          <w:noProof w:val="0"/>
          <w:lang w:val="en-US"/>
        </w:rPr>
      </w:pPr>
    </w:p>
    <w:p w:rsidR="16DE8AA9" w:rsidP="4B0642E5" w:rsidRDefault="16DE8AA9" w14:paraId="3ADFFACF" w14:textId="47A7509C">
      <w:pPr>
        <w:pStyle w:val="Normal"/>
        <w:rPr/>
      </w:pPr>
      <w:r w:rsidR="16DE8AA9">
        <w:drawing>
          <wp:inline wp14:editId="332B4DB4" wp14:anchorId="681F6D9F">
            <wp:extent cx="3686176" cy="3204236"/>
            <wp:effectExtent l="0" t="0" r="0" b="0"/>
            <wp:docPr id="9754677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8a92c8a06c40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5333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6" cy="320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70F1B7" w:rsidP="4B0642E5" w:rsidRDefault="1570F1B7" w14:paraId="43158D1C" w14:textId="03639AC0">
      <w:pPr>
        <w:pStyle w:val="Heading3"/>
        <w:numPr>
          <w:ilvl w:val="2"/>
          <w:numId w:val="2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B0642E5" w:rsidR="1570F1B7">
        <w:rPr>
          <w:noProof w:val="0"/>
          <w:lang w:val="en-US"/>
        </w:rPr>
        <w:t xml:space="preserve">Do another search in which there are </w:t>
      </w:r>
      <w:r w:rsidRPr="4B0642E5" w:rsidR="088FBD17">
        <w:rPr>
          <w:noProof w:val="0"/>
          <w:lang w:val="en-US"/>
        </w:rPr>
        <w:t xml:space="preserve">some </w:t>
      </w:r>
      <w:r w:rsidRPr="4B0642E5" w:rsidR="1570F1B7">
        <w:rPr>
          <w:noProof w:val="0"/>
          <w:lang w:val="en-US"/>
        </w:rPr>
        <w:t>available items</w:t>
      </w:r>
    </w:p>
    <w:p w:rsidR="0FEFE7AE" w:rsidP="4B0642E5" w:rsidRDefault="0FEFE7AE" w14:paraId="3533C2BD" w14:textId="3A0E95FB">
      <w:pPr>
        <w:pStyle w:val="Normal"/>
        <w:rPr/>
      </w:pPr>
      <w:r w:rsidR="0FEFE7AE">
        <w:drawing>
          <wp:inline wp14:editId="09F2F3ED" wp14:anchorId="77087338">
            <wp:extent cx="3857626" cy="3370381"/>
            <wp:effectExtent l="0" t="0" r="0" b="0"/>
            <wp:docPr id="832803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87f7d7b6ce46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4952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6" cy="337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70F1B7" w:rsidP="4B0642E5" w:rsidRDefault="1570F1B7" w14:paraId="05E3DC30" w14:textId="2EFE7AB3">
      <w:pPr>
        <w:pStyle w:val="Heading3"/>
        <w:numPr>
          <w:ilvl w:val="1"/>
          <w:numId w:val="2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B0642E5" w:rsidR="1570F1B7">
        <w:rPr>
          <w:noProof w:val="0"/>
          <w:lang w:val="en-US"/>
        </w:rPr>
        <w:t>Use case 3 and Use Case 4</w:t>
      </w:r>
    </w:p>
    <w:p w:rsidR="1570F1B7" w:rsidP="4B0642E5" w:rsidRDefault="1570F1B7" w14:paraId="243183A1" w14:textId="006DAA1C">
      <w:pPr>
        <w:pStyle w:val="Heading3"/>
        <w:numPr>
          <w:ilvl w:val="2"/>
          <w:numId w:val="2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B0642E5" w:rsidR="1570F1B7">
        <w:rPr>
          <w:noProof w:val="0"/>
          <w:lang w:val="en-US"/>
        </w:rPr>
        <w:t xml:space="preserve">Try to </w:t>
      </w:r>
      <w:r w:rsidRPr="4B0642E5" w:rsidR="1570F1B7">
        <w:rPr>
          <w:noProof w:val="0"/>
          <w:lang w:val="en-US"/>
        </w:rPr>
        <w:t>purchase</w:t>
      </w:r>
      <w:r w:rsidRPr="4B0642E5" w:rsidR="1570F1B7">
        <w:rPr>
          <w:noProof w:val="0"/>
          <w:lang w:val="en-US"/>
        </w:rPr>
        <w:t xml:space="preserve"> an item when you are not logged in (it should fail)</w:t>
      </w:r>
    </w:p>
    <w:p w:rsidR="131C1653" w:rsidP="4B0642E5" w:rsidRDefault="131C1653" w14:paraId="226F5B35" w14:textId="39EE2989">
      <w:pPr>
        <w:pStyle w:val="Normal"/>
        <w:rPr/>
      </w:pPr>
      <w:r w:rsidR="131C1653">
        <w:drawing>
          <wp:inline wp14:editId="63EE72A8" wp14:anchorId="7D623AC8">
            <wp:extent cx="4433096" cy="2948293"/>
            <wp:effectExtent l="0" t="0" r="0" b="0"/>
            <wp:docPr id="16259170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dce5954aa540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096" cy="294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0642E5" w:rsidP="4B0642E5" w:rsidRDefault="4B0642E5" w14:paraId="671576BF" w14:textId="129FF3FD">
      <w:pPr>
        <w:pStyle w:val="Normal"/>
        <w:rPr/>
      </w:pPr>
    </w:p>
    <w:p w:rsidR="1570F1B7" w:rsidP="4B0642E5" w:rsidRDefault="1570F1B7" w14:paraId="77B704AB" w14:textId="41D78BA6">
      <w:pPr>
        <w:pStyle w:val="Heading3"/>
        <w:numPr>
          <w:ilvl w:val="2"/>
          <w:numId w:val="2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B0642E5" w:rsidR="1570F1B7">
        <w:rPr>
          <w:noProof w:val="0"/>
          <w:lang w:val="en-US"/>
        </w:rPr>
        <w:t xml:space="preserve">Try to </w:t>
      </w:r>
      <w:r w:rsidRPr="4B0642E5" w:rsidR="1570F1B7">
        <w:rPr>
          <w:noProof w:val="0"/>
          <w:lang w:val="en-US"/>
        </w:rPr>
        <w:t>purchase</w:t>
      </w:r>
      <w:r w:rsidRPr="4B0642E5" w:rsidR="1570F1B7">
        <w:rPr>
          <w:noProof w:val="0"/>
          <w:lang w:val="en-US"/>
        </w:rPr>
        <w:t xml:space="preserve"> an expensive item that the user does not have enough money (it should fail)</w:t>
      </w:r>
    </w:p>
    <w:p w:rsidR="4B0642E5" w:rsidP="4B0642E5" w:rsidRDefault="4B0642E5" w14:paraId="7CF57448" w14:textId="2899489C">
      <w:pPr>
        <w:pStyle w:val="Normal"/>
        <w:rPr>
          <w:noProof w:val="0"/>
          <w:lang w:val="en-US"/>
        </w:rPr>
      </w:pPr>
    </w:p>
    <w:p w:rsidR="1570F1B7" w:rsidP="4B0642E5" w:rsidRDefault="1570F1B7" w14:paraId="05400021" w14:textId="01847F24">
      <w:pPr>
        <w:pStyle w:val="Heading3"/>
        <w:numPr>
          <w:ilvl w:val="2"/>
          <w:numId w:val="2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B0642E5" w:rsidR="1570F1B7">
        <w:rPr>
          <w:noProof w:val="0"/>
          <w:lang w:val="en-US"/>
        </w:rPr>
        <w:t>Purchase an item successfully</w:t>
      </w:r>
    </w:p>
    <w:p w:rsidR="483BAFB3" w:rsidP="4B0642E5" w:rsidRDefault="483BAFB3" w14:paraId="75004D5D" w14:textId="16E5C149">
      <w:pPr>
        <w:pStyle w:val="Normal"/>
        <w:rPr/>
      </w:pPr>
      <w:r w:rsidR="483BAFB3">
        <w:drawing>
          <wp:inline wp14:editId="629FBCE0" wp14:anchorId="6F973153">
            <wp:extent cx="5414962" cy="3609975"/>
            <wp:effectExtent l="0" t="0" r="0" b="0"/>
            <wp:docPr id="1984044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f4eef5dfd344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962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70F1B7" w:rsidP="4B0642E5" w:rsidRDefault="1570F1B7" w14:paraId="06F62775" w14:textId="655F71D2">
      <w:pPr>
        <w:pStyle w:val="Heading3"/>
        <w:numPr>
          <w:ilvl w:val="2"/>
          <w:numId w:val="2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B0642E5" w:rsidR="1570F1B7">
        <w:rPr>
          <w:noProof w:val="0"/>
          <w:lang w:val="en-US"/>
        </w:rPr>
        <w:t>Go to the purchase history and show that item has been bought</w:t>
      </w:r>
    </w:p>
    <w:p w:rsidR="4B0642E5" w:rsidP="4B0642E5" w:rsidRDefault="4B0642E5" w14:paraId="2BB4A4BE" w14:textId="43FE94A4">
      <w:pPr>
        <w:pStyle w:val="Normal"/>
        <w:rPr>
          <w:noProof w:val="0"/>
          <w:lang w:val="en-US"/>
        </w:rPr>
      </w:pPr>
    </w:p>
    <w:p w:rsidR="1570F1B7" w:rsidP="4B0642E5" w:rsidRDefault="1570F1B7" w14:paraId="00CBE87E" w14:textId="1354CC1A">
      <w:pPr>
        <w:pStyle w:val="Heading3"/>
        <w:numPr>
          <w:ilvl w:val="1"/>
          <w:numId w:val="2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B0642E5" w:rsidR="1570F1B7">
        <w:rPr>
          <w:noProof w:val="0"/>
          <w:lang w:val="en-US"/>
        </w:rPr>
        <w:t>Use case 5 &amp; 6</w:t>
      </w:r>
    </w:p>
    <w:p w:rsidR="1570F1B7" w:rsidP="4B0642E5" w:rsidRDefault="1570F1B7" w14:paraId="624792E2" w14:textId="404C56B0">
      <w:pPr>
        <w:pStyle w:val="Heading3"/>
        <w:numPr>
          <w:ilvl w:val="2"/>
          <w:numId w:val="2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B0642E5" w:rsidR="1570F1B7">
        <w:rPr>
          <w:noProof w:val="0"/>
          <w:lang w:val="en-US"/>
        </w:rPr>
        <w:t>Upload an item to be sold</w:t>
      </w:r>
    </w:p>
    <w:p w:rsidR="3D7D6168" w:rsidP="4B0642E5" w:rsidRDefault="3D7D6168" w14:paraId="16446A0E" w14:textId="13A73BB9">
      <w:pPr>
        <w:pStyle w:val="Normal"/>
        <w:rPr/>
      </w:pPr>
      <w:r w:rsidR="3D7D6168">
        <w:drawing>
          <wp:inline wp14:editId="78F59D86" wp14:anchorId="0303D76C">
            <wp:extent cx="5257800" cy="5943600"/>
            <wp:effectExtent l="0" t="0" r="0" b="0"/>
            <wp:docPr id="19080838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42746ee2bc44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70F1B7" w:rsidP="4B0642E5" w:rsidRDefault="1570F1B7" w14:paraId="7EBD82B1" w14:textId="18DDE3A4">
      <w:pPr>
        <w:pStyle w:val="Heading3"/>
        <w:numPr>
          <w:ilvl w:val="2"/>
          <w:numId w:val="2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B0642E5" w:rsidR="1570F1B7">
        <w:rPr>
          <w:noProof w:val="0"/>
          <w:lang w:val="en-US"/>
        </w:rPr>
        <w:t>Show that the uploaded item is now searchable</w:t>
      </w:r>
    </w:p>
    <w:p w:rsidR="61571D74" w:rsidP="4B0642E5" w:rsidRDefault="61571D74" w14:paraId="6233B3EC" w14:textId="06E9DF79">
      <w:pPr>
        <w:pStyle w:val="Normal"/>
        <w:rPr/>
      </w:pPr>
      <w:r w:rsidR="61571D74">
        <w:drawing>
          <wp:inline wp14:editId="16BF00DE" wp14:anchorId="3F04B81B">
            <wp:extent cx="5114925" cy="5943600"/>
            <wp:effectExtent l="0" t="0" r="0" b="0"/>
            <wp:docPr id="920650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a7fbf6285345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70F1B7" w:rsidP="4B0642E5" w:rsidRDefault="1570F1B7" w14:paraId="257B3038" w14:textId="0175969A">
      <w:pPr>
        <w:pStyle w:val="Heading3"/>
        <w:numPr>
          <w:ilvl w:val="2"/>
          <w:numId w:val="2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B0642E5" w:rsidR="1570F1B7">
        <w:rPr>
          <w:noProof w:val="0"/>
          <w:lang w:val="en-US"/>
        </w:rPr>
        <w:t>Show that the uploaded item is on available item lists</w:t>
      </w:r>
    </w:p>
    <w:p w:rsidR="6141B3FC" w:rsidP="4B0642E5" w:rsidRDefault="6141B3FC" w14:paraId="6F3A0E0F" w14:textId="73DE4884">
      <w:pPr>
        <w:pStyle w:val="Normal"/>
        <w:rPr/>
      </w:pPr>
      <w:r w:rsidR="6141B3FC">
        <w:drawing>
          <wp:inline wp14:editId="09F01A2F" wp14:anchorId="71DC59F3">
            <wp:extent cx="3790950" cy="5943600"/>
            <wp:effectExtent l="0" t="0" r="0" b="0"/>
            <wp:docPr id="15893341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6746dbe96f46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70F1B7" w:rsidP="4B0642E5" w:rsidRDefault="1570F1B7" w14:paraId="3F0AB858" w14:textId="1B580694">
      <w:pPr>
        <w:pStyle w:val="Heading3"/>
        <w:numPr>
          <w:ilvl w:val="2"/>
          <w:numId w:val="21"/>
        </w:numPr>
        <w:rPr>
          <w:noProof w:val="0"/>
          <w:lang w:val="en-US"/>
        </w:rPr>
      </w:pPr>
      <w:r w:rsidRPr="4B0642E5" w:rsidR="1570F1B7">
        <w:rPr>
          <w:noProof w:val="0"/>
          <w:lang w:val="en-US"/>
        </w:rPr>
        <w:t xml:space="preserve">Show that when an item is sold, its quantity </w:t>
      </w:r>
      <w:r w:rsidRPr="4B0642E5" w:rsidR="1570F1B7">
        <w:rPr>
          <w:noProof w:val="0"/>
          <w:lang w:val="en-US"/>
        </w:rPr>
        <w:t>decrease</w:t>
      </w:r>
      <w:r w:rsidRPr="4B0642E5" w:rsidR="4761048E">
        <w:rPr>
          <w:noProof w:val="0"/>
          <w:lang w:val="en-US"/>
        </w:rPr>
        <w:t>s</w:t>
      </w:r>
    </w:p>
    <w:p w:rsidR="4B0642E5" w:rsidP="4B0642E5" w:rsidRDefault="4B0642E5" w14:paraId="2B4B864D" w14:textId="5CDEE10B">
      <w:pPr>
        <w:pStyle w:val="Normal"/>
        <w:rPr>
          <w:noProof w:val="0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502242424166414c"/>
      <w:footerReference w:type="default" r:id="R0c7066250bee427d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B0642E5" w:rsidTr="4B0642E5" w14:paraId="3ED640AF">
      <w:trPr>
        <w:trHeight w:val="300"/>
      </w:trPr>
      <w:tc>
        <w:tcPr>
          <w:tcW w:w="3120" w:type="dxa"/>
          <w:tcMar/>
        </w:tcPr>
        <w:p w:rsidR="4B0642E5" w:rsidP="4B0642E5" w:rsidRDefault="4B0642E5" w14:paraId="4318426D" w14:textId="725C851F">
          <w:pPr>
            <w:pStyle w:val="Header"/>
            <w:bidi w:val="0"/>
            <w:ind w:left="-115"/>
            <w:jc w:val="left"/>
            <w:rPr/>
          </w:pPr>
        </w:p>
      </w:tc>
      <w:tc>
        <w:tcPr>
          <w:tcW w:w="3120" w:type="dxa"/>
          <w:tcMar/>
        </w:tcPr>
        <w:p w:rsidR="4B0642E5" w:rsidP="4B0642E5" w:rsidRDefault="4B0642E5" w14:paraId="7E66E3F1" w14:textId="78E428E4">
          <w:pPr>
            <w:pStyle w:val="Header"/>
            <w:bidi w:val="0"/>
            <w:jc w:val="center"/>
            <w:rPr/>
          </w:pPr>
        </w:p>
      </w:tc>
      <w:tc>
        <w:tcPr>
          <w:tcW w:w="3120" w:type="dxa"/>
          <w:tcMar/>
        </w:tcPr>
        <w:p w:rsidR="4B0642E5" w:rsidP="4B0642E5" w:rsidRDefault="4B0642E5" w14:paraId="5B4E2773" w14:textId="302A7DE3">
          <w:pPr>
            <w:pStyle w:val="Header"/>
            <w:bidi w:val="0"/>
            <w:ind w:right="-115"/>
            <w:jc w:val="right"/>
            <w:rPr/>
          </w:pPr>
        </w:p>
      </w:tc>
    </w:tr>
  </w:tbl>
  <w:p w:rsidR="4B0642E5" w:rsidP="4B0642E5" w:rsidRDefault="4B0642E5" w14:paraId="7AC2DBFB" w14:textId="1D2E81A1">
    <w:pPr>
      <w:pStyle w:val="Footer"/>
      <w:bidi w:val="0"/>
      <w:rPr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B0642E5" w:rsidTr="4B0642E5" w14:paraId="18D88938">
      <w:trPr>
        <w:trHeight w:val="300"/>
      </w:trPr>
      <w:tc>
        <w:tcPr>
          <w:tcW w:w="3120" w:type="dxa"/>
          <w:tcMar/>
        </w:tcPr>
        <w:p w:rsidR="4B0642E5" w:rsidP="4B0642E5" w:rsidRDefault="4B0642E5" w14:paraId="0B6D179E" w14:textId="20DB1F67">
          <w:pPr>
            <w:pStyle w:val="Header"/>
            <w:bidi w:val="0"/>
            <w:ind w:left="-115"/>
            <w:jc w:val="left"/>
            <w:rPr/>
          </w:pPr>
        </w:p>
      </w:tc>
      <w:tc>
        <w:tcPr>
          <w:tcW w:w="3120" w:type="dxa"/>
          <w:tcMar/>
        </w:tcPr>
        <w:p w:rsidR="4B0642E5" w:rsidP="4B0642E5" w:rsidRDefault="4B0642E5" w14:paraId="5F2AD1BE" w14:textId="4C82A666">
          <w:pPr>
            <w:pStyle w:val="Header"/>
            <w:bidi w:val="0"/>
            <w:jc w:val="center"/>
            <w:rPr/>
          </w:pPr>
        </w:p>
      </w:tc>
      <w:tc>
        <w:tcPr>
          <w:tcW w:w="3120" w:type="dxa"/>
          <w:tcMar/>
        </w:tcPr>
        <w:p w:rsidR="4B0642E5" w:rsidP="4B0642E5" w:rsidRDefault="4B0642E5" w14:paraId="5AF353D4" w14:textId="49314CE4">
          <w:pPr>
            <w:pStyle w:val="Header"/>
            <w:bidi w:val="0"/>
            <w:ind w:right="-115"/>
            <w:jc w:val="right"/>
            <w:rPr/>
          </w:pPr>
          <w:r w:rsidR="4B0642E5">
            <w:rPr/>
            <w:t>GOODBUY G3</w:t>
          </w:r>
        </w:p>
      </w:tc>
    </w:tr>
  </w:tbl>
  <w:p w:rsidR="4B0642E5" w:rsidP="4B0642E5" w:rsidRDefault="4B0642E5" w14:paraId="150D574E" w14:textId="2203B008">
    <w:pPr>
      <w:pStyle w:val="Header"/>
      <w:bidi w:val="0"/>
      <w:rPr/>
    </w:pPr>
  </w:p>
</w:hdr>
</file>

<file path=word/intelligence2.xml><?xml version="1.0" encoding="utf-8"?>
<int2:intelligence xmlns:int2="http://schemas.microsoft.com/office/intelligence/2020/intelligence">
  <int2:observations>
    <int2:textHash int2:hashCode="/9goQRnHanG+BA" int2:id="nLL15mNf">
      <int2:state int2:type="AugLoop_Text_Critique" int2:value="Rejected"/>
    </int2:textHash>
    <int2:bookmark int2:bookmarkName="_Int_cQJ8ZMgn" int2:invalidationBookmarkName="" int2:hashCode="bc1M4j2I4u6VaL" int2:id="UNmUF1HE">
      <int2:state int2:type="AugLoop_Text_Critique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21">
    <w:nsid w:val="5b192de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252d709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197cd17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2ad1792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2614728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45558e81"/>
    <w:multiLevelType xmlns:w="http://schemas.openxmlformats.org/wordprocessingml/2006/main" w:val="hybridMultilevel"/>
    <w:lvl xmlns:w="http://schemas.openxmlformats.org/wordprocessingml/2006/main" w:ilvl="0">
      <w:start w:val="5"/>
      <w:numFmt w:val="decimal"/>
      <w:lvlText w:val="%1."/>
      <w:lvlJc w:val="left"/>
      <w:pPr>
        <w:ind w:left="144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">
    <w:nsid w:val="44f28a1b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."/>
      <w:lvlJc w:val="left"/>
      <w:pPr>
        <w:ind w:left="144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nsid w:val="5b405ab5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144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nsid w:val="7a0077b5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144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nsid w:val="6409c74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44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70ec36d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8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59c981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7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7951b98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6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6018208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5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19cf8b2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4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73165d2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3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71cd696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2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64b60093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584a1b68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713ef88b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2fd173a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AA593B1"/>
    <w:rsid w:val="01B604C9"/>
    <w:rsid w:val="029BAF5B"/>
    <w:rsid w:val="02AB5B53"/>
    <w:rsid w:val="087C013B"/>
    <w:rsid w:val="088FBD17"/>
    <w:rsid w:val="0958147A"/>
    <w:rsid w:val="0AA593B1"/>
    <w:rsid w:val="0D0970FA"/>
    <w:rsid w:val="0FEFE7AE"/>
    <w:rsid w:val="103542CB"/>
    <w:rsid w:val="116080D2"/>
    <w:rsid w:val="11CC1A43"/>
    <w:rsid w:val="131C1653"/>
    <w:rsid w:val="14A04E2F"/>
    <w:rsid w:val="150BB6DB"/>
    <w:rsid w:val="1570F1B7"/>
    <w:rsid w:val="163C1E90"/>
    <w:rsid w:val="163C1E90"/>
    <w:rsid w:val="16DE8AA9"/>
    <w:rsid w:val="1843579D"/>
    <w:rsid w:val="1843579D"/>
    <w:rsid w:val="190CDC98"/>
    <w:rsid w:val="19B02C34"/>
    <w:rsid w:val="19F2A1F0"/>
    <w:rsid w:val="1AF66756"/>
    <w:rsid w:val="1AF66756"/>
    <w:rsid w:val="1C6E8584"/>
    <w:rsid w:val="1C7E9A45"/>
    <w:rsid w:val="1F64BB82"/>
    <w:rsid w:val="20B41A4F"/>
    <w:rsid w:val="24FECD3B"/>
    <w:rsid w:val="2508B248"/>
    <w:rsid w:val="27CDEAA7"/>
    <w:rsid w:val="2A37D687"/>
    <w:rsid w:val="2AC070F4"/>
    <w:rsid w:val="2B3988A2"/>
    <w:rsid w:val="2BCD5C44"/>
    <w:rsid w:val="2BCD5C44"/>
    <w:rsid w:val="2E3D2C2B"/>
    <w:rsid w:val="31333C4B"/>
    <w:rsid w:val="3476C8A4"/>
    <w:rsid w:val="34AC79FD"/>
    <w:rsid w:val="359A4CFC"/>
    <w:rsid w:val="378A463E"/>
    <w:rsid w:val="3B2ABFF6"/>
    <w:rsid w:val="3D7D6168"/>
    <w:rsid w:val="3E5B3D7B"/>
    <w:rsid w:val="3FF70DDC"/>
    <w:rsid w:val="4488EE5D"/>
    <w:rsid w:val="4761048E"/>
    <w:rsid w:val="4829CCBC"/>
    <w:rsid w:val="483BAFB3"/>
    <w:rsid w:val="4B0642E5"/>
    <w:rsid w:val="4BB47816"/>
    <w:rsid w:val="4BCADCF1"/>
    <w:rsid w:val="4D1968D9"/>
    <w:rsid w:val="4D504877"/>
    <w:rsid w:val="4E3C1DE4"/>
    <w:rsid w:val="5087E939"/>
    <w:rsid w:val="553500F4"/>
    <w:rsid w:val="59A2D915"/>
    <w:rsid w:val="5A49940D"/>
    <w:rsid w:val="5B3EA976"/>
    <w:rsid w:val="6141B3FC"/>
    <w:rsid w:val="61571D74"/>
    <w:rsid w:val="631477FA"/>
    <w:rsid w:val="637B5AB4"/>
    <w:rsid w:val="63E64F6E"/>
    <w:rsid w:val="67E7E91D"/>
    <w:rsid w:val="69857F41"/>
    <w:rsid w:val="6B1DB729"/>
    <w:rsid w:val="6C5BE392"/>
    <w:rsid w:val="6C6ED425"/>
    <w:rsid w:val="6DD31080"/>
    <w:rsid w:val="72E97110"/>
    <w:rsid w:val="76248F57"/>
    <w:rsid w:val="770B53A8"/>
    <w:rsid w:val="784A33AD"/>
    <w:rsid w:val="79029ECC"/>
    <w:rsid w:val="7BD10C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92E669"/>
  <w15:chartTrackingRefBased/>
  <w15:docId w15:val="{0A7DE83F-0521-40D5-BDB3-335B19B72EB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mailto:fm1706475@qu.edu.qa" TargetMode="External" Id="Rc045ff8c901045b8" /><Relationship Type="http://schemas.openxmlformats.org/officeDocument/2006/relationships/hyperlink" Target="mailto:fe1901981@qu.edu.qa" TargetMode="External" Id="Rc324b4c1ef684695" /><Relationship Type="http://schemas.openxmlformats.org/officeDocument/2006/relationships/hyperlink" Target="mailto:Ba2007129@qu.edu.qa" TargetMode="External" Id="R869a5c7184394ffd" /><Relationship Type="http://schemas.openxmlformats.org/officeDocument/2006/relationships/hyperlink" Target="https://github.com/Fatma-fe1901981/GoodBuy" TargetMode="External" Id="R4c8747d92e124e82" /><Relationship Type="http://schemas.openxmlformats.org/officeDocument/2006/relationships/image" Target="/media/image.png" Id="R018fd73cad424c89" /><Relationship Type="http://schemas.openxmlformats.org/officeDocument/2006/relationships/image" Target="/media/image2.png" Id="R227fd1263265486c" /><Relationship Type="http://schemas.openxmlformats.org/officeDocument/2006/relationships/image" Target="/media/image3.png" Id="Rc6069031eb3446c3" /><Relationship Type="http://schemas.openxmlformats.org/officeDocument/2006/relationships/image" Target="/media/image4.png" Id="R8f627ce4eb8e432f" /><Relationship Type="http://schemas.openxmlformats.org/officeDocument/2006/relationships/image" Target="/media/image5.png" Id="R4dfecfa416bc4f2c" /><Relationship Type="http://schemas.openxmlformats.org/officeDocument/2006/relationships/image" Target="/media/image6.png" Id="Ra2f09dd221c54596" /><Relationship Type="http://schemas.openxmlformats.org/officeDocument/2006/relationships/image" Target="/media/image7.png" Id="Rb88a92c8a06c401e" /><Relationship Type="http://schemas.openxmlformats.org/officeDocument/2006/relationships/image" Target="/media/image8.png" Id="R8787f7d7b6ce4606" /><Relationship Type="http://schemas.openxmlformats.org/officeDocument/2006/relationships/image" Target="/media/image9.png" Id="R34dce5954aa540ea" /><Relationship Type="http://schemas.openxmlformats.org/officeDocument/2006/relationships/image" Target="/media/imagea.png" Id="R89f4eef5dfd34472" /><Relationship Type="http://schemas.openxmlformats.org/officeDocument/2006/relationships/image" Target="/media/imageb.png" Id="R8942746ee2bc4475" /><Relationship Type="http://schemas.openxmlformats.org/officeDocument/2006/relationships/image" Target="/media/imagec.png" Id="R74a7fbf628534502" /><Relationship Type="http://schemas.openxmlformats.org/officeDocument/2006/relationships/image" Target="/media/imaged.png" Id="R496746dbe96f467b" /><Relationship Type="http://schemas.openxmlformats.org/officeDocument/2006/relationships/header" Target="header.xml" Id="R502242424166414c" /><Relationship Type="http://schemas.openxmlformats.org/officeDocument/2006/relationships/footer" Target="footer.xml" Id="R0c7066250bee427d" /><Relationship Type="http://schemas.microsoft.com/office/2020/10/relationships/intelligence" Target="intelligence2.xml" Id="R3f442884e0b54f93" /><Relationship Type="http://schemas.openxmlformats.org/officeDocument/2006/relationships/numbering" Target="numbering.xml" Id="Ra702e0fbd87541c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2024-03-30T17:29:25.5600137Z</dcterms:created>
  <dcterms:modified xsi:type="dcterms:W3CDTF">2024-03-30T23:29:40.7922815Z</dcterms:modified>
  <dc:creator>Fatma Ali Elbakry Elbadrawy</dc:creator>
  <lastModifiedBy>Fatma Ali Elbakry Elbadrawy</lastModifiedBy>
</coreProperties>
</file>